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710" w:rsidRDefault="00B86124">
      <w:r>
        <w:rPr>
          <w:rFonts w:hint="eastAsia"/>
        </w:rPr>
        <w:t xml:space="preserve">ER-201    </w:t>
      </w:r>
      <w:bookmarkStart w:id="0" w:name="OLE_LINK3"/>
      <w:bookmarkStart w:id="1" w:name="OLE_LINK4"/>
      <w:bookmarkStart w:id="2" w:name="_GoBack"/>
      <w:bookmarkEnd w:id="2"/>
      <w:r w:rsidR="00F86CB6">
        <w:rPr>
          <w:rFonts w:ascii="微软雅黑" w:eastAsia="微软雅黑" w:hAnsi="微软雅黑" w:hint="eastAsia"/>
          <w:color w:val="181C1F"/>
          <w:szCs w:val="21"/>
          <w:shd w:val="clear" w:color="auto" w:fill="FFFFFF"/>
        </w:rPr>
        <w:t>Battery Pack Cell Imbalance Warning</w:t>
      </w:r>
    </w:p>
    <w:p w:rsidR="00F54710" w:rsidRDefault="00B86124">
      <w:r>
        <w:rPr>
          <w:rFonts w:hint="eastAsia"/>
        </w:rPr>
        <w:t xml:space="preserve">ER-202    </w:t>
      </w:r>
      <w:r w:rsidR="00F86CB6">
        <w:rPr>
          <w:rFonts w:ascii="微软雅黑" w:eastAsia="微软雅黑" w:hAnsi="微软雅黑" w:hint="eastAsia"/>
          <w:color w:val="181C1F"/>
          <w:szCs w:val="21"/>
          <w:shd w:val="clear" w:color="auto" w:fill="FFFFFF"/>
        </w:rPr>
        <w:t>Battery Pack Cell Overvoltage Warning</w:t>
      </w:r>
    </w:p>
    <w:p w:rsidR="00F54710" w:rsidRDefault="00B86124">
      <w:r>
        <w:rPr>
          <w:rFonts w:hint="eastAsia"/>
        </w:rPr>
        <w:t xml:space="preserve">ER-203    </w:t>
      </w:r>
      <w:r w:rsidR="00F86CB6">
        <w:rPr>
          <w:rFonts w:ascii="微软雅黑" w:eastAsia="微软雅黑" w:hAnsi="微软雅黑" w:hint="eastAsia"/>
          <w:color w:val="181C1F"/>
          <w:szCs w:val="21"/>
          <w:shd w:val="clear" w:color="auto" w:fill="FFFFFF"/>
        </w:rPr>
        <w:t>Battery Pack Overtemperature Warning</w:t>
      </w:r>
    </w:p>
    <w:p w:rsidR="00F54710" w:rsidRDefault="00B86124">
      <w:r>
        <w:rPr>
          <w:rFonts w:hint="eastAsia"/>
        </w:rPr>
        <w:t xml:space="preserve">ER-204    </w:t>
      </w:r>
      <w:r w:rsidR="00F86CB6">
        <w:rPr>
          <w:rStyle w:val="ic-richtext-list-h"/>
          <w:rFonts w:ascii="微软雅黑" w:eastAsia="微软雅黑" w:hAnsi="微软雅黑" w:hint="eastAsia"/>
          <w:color w:val="181C1F"/>
          <w:szCs w:val="21"/>
          <w:bdr w:val="none" w:sz="0" w:space="0" w:color="auto" w:frame="1"/>
          <w:shd w:val="clear" w:color="auto" w:fill="FFFFFF"/>
        </w:rPr>
        <w:t>Battery Pack Overtemperature Protection</w:t>
      </w:r>
    </w:p>
    <w:p w:rsidR="00F54710" w:rsidRDefault="00B86124">
      <w:r>
        <w:rPr>
          <w:rFonts w:hint="eastAsia"/>
        </w:rPr>
        <w:t xml:space="preserve">ER-205    </w:t>
      </w:r>
      <w:r w:rsidR="00F86CB6">
        <w:rPr>
          <w:rFonts w:ascii="微软雅黑" w:eastAsia="微软雅黑" w:hAnsi="微软雅黑" w:hint="eastAsia"/>
          <w:color w:val="181C1F"/>
          <w:szCs w:val="21"/>
          <w:shd w:val="clear" w:color="auto" w:fill="FFFFFF"/>
        </w:rPr>
        <w:t>Battery Pack Cell Overvoltage Protection</w:t>
      </w:r>
    </w:p>
    <w:p w:rsidR="00F54710" w:rsidRDefault="00B86124">
      <w:r>
        <w:rPr>
          <w:rFonts w:hint="eastAsia"/>
        </w:rPr>
        <w:t xml:space="preserve">ER-206    </w:t>
      </w:r>
      <w:r w:rsidR="00F86CB6">
        <w:rPr>
          <w:rFonts w:ascii="微软雅黑" w:eastAsia="微软雅黑" w:hAnsi="微软雅黑" w:hint="eastAsia"/>
          <w:color w:val="181C1F"/>
          <w:szCs w:val="21"/>
          <w:shd w:val="clear" w:color="auto" w:fill="FFFFFF"/>
        </w:rPr>
        <w:t>Battery Pack Total Voltage Overvoltage Protection</w:t>
      </w:r>
    </w:p>
    <w:p w:rsidR="00F54710" w:rsidRDefault="00B86124">
      <w:r>
        <w:rPr>
          <w:rFonts w:hint="eastAsia"/>
        </w:rPr>
        <w:t xml:space="preserve">ER-207    </w:t>
      </w:r>
      <w:r w:rsidR="00F86CB6">
        <w:rPr>
          <w:rFonts w:ascii="微软雅黑" w:eastAsia="微软雅黑" w:hAnsi="微软雅黑" w:hint="eastAsia"/>
          <w:color w:val="181C1F"/>
          <w:szCs w:val="21"/>
          <w:shd w:val="clear" w:color="auto" w:fill="FFFFFF"/>
        </w:rPr>
        <w:t>Battery Pack Charging Overcurrent Protection</w:t>
      </w:r>
    </w:p>
    <w:p w:rsidR="00F54710" w:rsidRDefault="00F54710"/>
    <w:p w:rsidR="00F54710" w:rsidRDefault="00B86124">
      <w:r>
        <w:rPr>
          <w:rFonts w:hint="eastAsia"/>
        </w:rPr>
        <w:t xml:space="preserve">ER-101    </w:t>
      </w:r>
      <w:r w:rsidR="00F86CB6">
        <w:rPr>
          <w:rFonts w:ascii="微软雅黑" w:eastAsia="微软雅黑" w:hAnsi="微软雅黑" w:hint="eastAsia"/>
          <w:color w:val="181C1F"/>
          <w:szCs w:val="21"/>
          <w:shd w:val="clear" w:color="auto" w:fill="FFFFFF"/>
        </w:rPr>
        <w:t>Overvoltage Protection</w:t>
      </w:r>
    </w:p>
    <w:p w:rsidR="00F54710" w:rsidRDefault="00B86124">
      <w:r>
        <w:rPr>
          <w:rFonts w:hint="eastAsia"/>
        </w:rPr>
        <w:t xml:space="preserve">ER-102    </w:t>
      </w:r>
      <w:r w:rsidR="00F86CB6">
        <w:rPr>
          <w:rFonts w:ascii="微软雅黑" w:eastAsia="微软雅黑" w:hAnsi="微软雅黑" w:hint="eastAsia"/>
          <w:color w:val="181C1F"/>
          <w:szCs w:val="21"/>
          <w:shd w:val="clear" w:color="auto" w:fill="FFFFFF"/>
        </w:rPr>
        <w:t>Undervoltage Protection</w:t>
      </w:r>
    </w:p>
    <w:p w:rsidR="00F54710" w:rsidRDefault="00B86124">
      <w:r>
        <w:rPr>
          <w:rFonts w:hint="eastAsia"/>
        </w:rPr>
        <w:t xml:space="preserve">ER-103    </w:t>
      </w:r>
      <w:r w:rsidR="00F86CB6">
        <w:rPr>
          <w:rFonts w:ascii="微软雅黑" w:eastAsia="微软雅黑" w:hAnsi="微软雅黑" w:hint="eastAsia"/>
          <w:color w:val="181C1F"/>
          <w:szCs w:val="21"/>
          <w:shd w:val="clear" w:color="auto" w:fill="FFFFFF"/>
        </w:rPr>
        <w:t>Overcurrent Protection</w:t>
      </w:r>
    </w:p>
    <w:p w:rsidR="00F54710" w:rsidRDefault="00B86124">
      <w:r>
        <w:rPr>
          <w:rFonts w:hint="eastAsia"/>
        </w:rPr>
        <w:t xml:space="preserve">ER-104    </w:t>
      </w:r>
      <w:r w:rsidR="00F86CB6">
        <w:rPr>
          <w:rFonts w:ascii="微软雅黑" w:eastAsia="微软雅黑" w:hAnsi="微软雅黑" w:hint="eastAsia"/>
          <w:color w:val="181C1F"/>
          <w:szCs w:val="21"/>
          <w:shd w:val="clear" w:color="auto" w:fill="FFFFFF"/>
        </w:rPr>
        <w:t>Stall (Locked Rotor) Protection</w:t>
      </w:r>
    </w:p>
    <w:p w:rsidR="00F54710" w:rsidRDefault="00F86CB6">
      <w:r>
        <w:rPr>
          <w:rFonts w:hint="eastAsia"/>
        </w:rPr>
        <w:t xml:space="preserve">ER-105    </w:t>
      </w:r>
      <w:r>
        <w:rPr>
          <w:rFonts w:ascii="微软雅黑" w:eastAsia="微软雅黑" w:hAnsi="微软雅黑" w:hint="eastAsia"/>
          <w:color w:val="181C1F"/>
          <w:szCs w:val="21"/>
          <w:shd w:val="clear" w:color="auto" w:fill="FFFFFF"/>
        </w:rPr>
        <w:t>Hall Sensor Fault Protection</w:t>
      </w:r>
    </w:p>
    <w:p w:rsidR="00F54710" w:rsidRDefault="00B86124">
      <w:r>
        <w:rPr>
          <w:rFonts w:hint="eastAsia"/>
        </w:rPr>
        <w:t xml:space="preserve">ER-106    </w:t>
      </w:r>
      <w:r w:rsidR="00F86CB6">
        <w:rPr>
          <w:rFonts w:ascii="微软雅黑" w:eastAsia="微软雅黑" w:hAnsi="微软雅黑" w:hint="eastAsia"/>
          <w:color w:val="181C1F"/>
          <w:szCs w:val="21"/>
          <w:shd w:val="clear" w:color="auto" w:fill="FFFFFF"/>
        </w:rPr>
        <w:t>Power MOSFET / IGBT Protection</w:t>
      </w:r>
    </w:p>
    <w:p w:rsidR="00F54710" w:rsidRDefault="00B86124">
      <w:r>
        <w:rPr>
          <w:rFonts w:hint="eastAsia"/>
        </w:rPr>
        <w:t xml:space="preserve">ER-107    </w:t>
      </w:r>
      <w:r w:rsidR="00F86CB6">
        <w:rPr>
          <w:rFonts w:ascii="微软雅黑" w:eastAsia="微软雅黑" w:hAnsi="微软雅黑" w:hint="eastAsia"/>
          <w:color w:val="181C1F"/>
          <w:szCs w:val="21"/>
          <w:shd w:val="clear" w:color="auto" w:fill="FFFFFF"/>
        </w:rPr>
        <w:t>Phase Loss Protection</w:t>
      </w:r>
    </w:p>
    <w:p w:rsidR="00F54710" w:rsidRDefault="00B86124">
      <w:r>
        <w:rPr>
          <w:rFonts w:hint="eastAsia"/>
        </w:rPr>
        <w:t xml:space="preserve">ER-108    </w:t>
      </w:r>
      <w:r w:rsidR="00F86CB6">
        <w:rPr>
          <w:rStyle w:val="ic-richtext-list-h"/>
          <w:rFonts w:ascii="微软雅黑" w:eastAsia="微软雅黑" w:hAnsi="微软雅黑" w:hint="eastAsia"/>
          <w:color w:val="181C1F"/>
          <w:szCs w:val="21"/>
          <w:bdr w:val="none" w:sz="0" w:space="0" w:color="auto" w:frame="1"/>
          <w:shd w:val="clear" w:color="auto" w:fill="FFFFFF"/>
        </w:rPr>
        <w:t>Self-Test Failure Protection</w:t>
      </w:r>
    </w:p>
    <w:p w:rsidR="00F54710" w:rsidRDefault="00B86124">
      <w:r>
        <w:rPr>
          <w:rFonts w:hint="eastAsia"/>
        </w:rPr>
        <w:t xml:space="preserve">ER-109    </w:t>
      </w:r>
      <w:r w:rsidR="00F86CB6">
        <w:rPr>
          <w:rFonts w:ascii="微软雅黑" w:eastAsia="微软雅黑" w:hAnsi="微软雅黑" w:hint="eastAsia"/>
          <w:color w:val="181C1F"/>
          <w:szCs w:val="21"/>
          <w:shd w:val="clear" w:color="auto" w:fill="FFFFFF"/>
        </w:rPr>
        <w:t>Brake Fault</w:t>
      </w:r>
    </w:p>
    <w:p w:rsidR="00F54710" w:rsidRDefault="00B86124">
      <w:r>
        <w:rPr>
          <w:rFonts w:hint="eastAsia"/>
        </w:rPr>
        <w:t xml:space="preserve">ER-110    </w:t>
      </w:r>
      <w:r w:rsidR="00F86CB6">
        <w:rPr>
          <w:rFonts w:ascii="微软雅黑" w:eastAsia="微软雅黑" w:hAnsi="微软雅黑" w:hint="eastAsia"/>
          <w:color w:val="181C1F"/>
          <w:szCs w:val="21"/>
          <w:shd w:val="clear" w:color="auto" w:fill="FFFFFF"/>
        </w:rPr>
        <w:t>Controller Overtemperature Protection</w:t>
      </w:r>
    </w:p>
    <w:p w:rsidR="00F54710" w:rsidRDefault="00B86124">
      <w:r>
        <w:rPr>
          <w:rFonts w:hint="eastAsia"/>
        </w:rPr>
        <w:t xml:space="preserve">ER-111    </w:t>
      </w:r>
      <w:r w:rsidR="00F86CB6">
        <w:rPr>
          <w:rFonts w:ascii="微软雅黑" w:eastAsia="微软雅黑" w:hAnsi="微软雅黑" w:hint="eastAsia"/>
          <w:color w:val="181C1F"/>
          <w:szCs w:val="21"/>
          <w:shd w:val="clear" w:color="auto" w:fill="FFFFFF"/>
        </w:rPr>
        <w:t>Throttle (Accelerator) Fault Protection</w:t>
      </w:r>
    </w:p>
    <w:bookmarkEnd w:id="0"/>
    <w:bookmarkEnd w:id="1"/>
    <w:p w:rsidR="00F54710" w:rsidRDefault="00F54710"/>
    <w:sectPr w:rsidR="00F547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124" w:rsidRDefault="00B86124" w:rsidP="00F86CB6">
      <w:r>
        <w:separator/>
      </w:r>
    </w:p>
  </w:endnote>
  <w:endnote w:type="continuationSeparator" w:id="0">
    <w:p w:rsidR="00B86124" w:rsidRDefault="00B86124" w:rsidP="00F86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124" w:rsidRDefault="00B86124" w:rsidP="00F86CB6">
      <w:r>
        <w:separator/>
      </w:r>
    </w:p>
  </w:footnote>
  <w:footnote w:type="continuationSeparator" w:id="0">
    <w:p w:rsidR="00B86124" w:rsidRDefault="00B86124" w:rsidP="00F86C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88A"/>
    <w:rsid w:val="001D2E71"/>
    <w:rsid w:val="005E7DCA"/>
    <w:rsid w:val="00B86124"/>
    <w:rsid w:val="00B910B2"/>
    <w:rsid w:val="00D0388A"/>
    <w:rsid w:val="00F54710"/>
    <w:rsid w:val="00F86CB6"/>
    <w:rsid w:val="4121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DC8A78"/>
  <w15:docId w15:val="{3683833C-BBA9-4B25-B041-5F9A9A635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F86C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86CB6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86C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86CB6"/>
    <w:rPr>
      <w:kern w:val="2"/>
      <w:sz w:val="18"/>
      <w:szCs w:val="18"/>
    </w:rPr>
  </w:style>
  <w:style w:type="character" w:customStyle="1" w:styleId="ic-richtext-list-h">
    <w:name w:val="ic-richtext-list-h"/>
    <w:basedOn w:val="a0"/>
    <w:rsid w:val="00F86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115</Words>
  <Characters>657</Characters>
  <Application>Microsoft Office Word</Application>
  <DocSecurity>0</DocSecurity>
  <Lines>5</Lines>
  <Paragraphs>1</Paragraphs>
  <ScaleCrop>false</ScaleCrop>
  <Company>微软中国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2018-11-26T04:29:00Z</dcterms:created>
  <dcterms:modified xsi:type="dcterms:W3CDTF">2026-08-14T01:13:00Z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